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atLeast" w:line="420"/>
        <w:ind w:left="0" w:right="0" w:firstLine="0"/>
        <w:jc w:val="left"/>
        <w:textAlignment w:val="auto"/>
        <w:rPr>
          <w:rFonts w:ascii="宋体" w:cs="宋体" w:eastAsia="宋体" w:hAnsi="宋体" w:hint="eastAsia"/>
          <w:b/>
          <w:bCs/>
          <w:i w:val="false"/>
          <w:iCs w:val="false"/>
          <w:caps w:val="false"/>
          <w:color w:val="32373c"/>
          <w:spacing w:val="0"/>
          <w:sz w:val="32"/>
          <w:szCs w:val="32"/>
          <w:lang w:eastAsia="zh-CN"/>
        </w:rPr>
      </w:pPr>
      <w:r>
        <w:rPr>
          <w:rFonts w:ascii="宋体" w:cs="宋体" w:eastAsia="宋体" w:hAnsi="宋体" w:hint="eastAsia"/>
          <w:b/>
          <w:bCs/>
          <w:i w:val="false"/>
          <w:iCs w:val="false"/>
          <w:caps w:val="false"/>
          <w:color w:val="32373c"/>
          <w:spacing w:val="0"/>
          <w:sz w:val="32"/>
          <w:szCs w:val="32"/>
          <w:lang w:eastAsia="zh-CN"/>
        </w:rPr>
        <w:t>附件</w:t>
      </w:r>
      <w:r>
        <w:rPr>
          <w:rFonts w:ascii="宋体" w:cs="宋体" w:eastAsia="宋体" w:hAnsi="宋体" w:hint="eastAsia"/>
          <w:b/>
          <w:bCs/>
          <w:i w:val="false"/>
          <w:iCs w:val="false"/>
          <w:caps w:val="false"/>
          <w:color w:val="32373c"/>
          <w:spacing w:val="0"/>
          <w:sz w:val="32"/>
          <w:szCs w:val="32"/>
          <w:lang w:val="en-US" w:eastAsia="zh-CN"/>
        </w:rPr>
        <w:t>2</w:t>
      </w:r>
      <w:r>
        <w:rPr>
          <w:rFonts w:ascii="宋体" w:cs="宋体" w:eastAsia="宋体" w:hAnsi="宋体" w:hint="eastAsia"/>
          <w:b/>
          <w:bCs/>
          <w:i w:val="false"/>
          <w:iCs w:val="false"/>
          <w:caps w:val="false"/>
          <w:color w:val="32373c"/>
          <w:spacing w:val="0"/>
          <w:sz w:val="32"/>
          <w:szCs w:val="32"/>
          <w:lang w:eastAsia="zh-CN"/>
        </w:rPr>
        <w:t>：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atLeast" w:line="420"/>
        <w:ind w:left="0" w:right="0" w:firstLine="0"/>
        <w:jc w:val="center"/>
        <w:textAlignment w:val="auto"/>
        <w:rPr>
          <w:rFonts w:ascii="宋体" w:cs="宋体" w:eastAsia="宋体" w:hAnsi="宋体" w:hint="eastAsia"/>
          <w:b/>
          <w:bCs/>
          <w:i w:val="false"/>
          <w:iCs w:val="false"/>
          <w:caps w:val="false"/>
          <w:color w:val="32373c"/>
          <w:spacing w:val="0"/>
          <w:sz w:val="32"/>
          <w:szCs w:val="32"/>
          <w:lang w:val="en-US" w:eastAsia="zh-CN"/>
        </w:rPr>
      </w:pPr>
      <w:r>
        <w:rPr>
          <w:rFonts w:ascii="宋体" w:cs="宋体" w:eastAsia="宋体" w:hAnsi="宋体" w:hint="default"/>
          <w:b/>
          <w:bCs/>
          <w:i w:val="false"/>
          <w:iCs w:val="false"/>
          <w:caps w:val="false"/>
          <w:color w:val="32373c"/>
          <w:spacing w:val="0"/>
          <w:sz w:val="32"/>
          <w:szCs w:val="32"/>
          <w:lang w:val="en-US" w:eastAsia="zh-CN"/>
        </w:rPr>
        <w:t>光学与电子信息学院</w:t>
      </w:r>
      <w:r>
        <w:rPr>
          <w:rFonts w:ascii="宋体" w:cs="宋体" w:eastAsia="宋体" w:hAnsi="宋体" w:hint="eastAsia"/>
          <w:b/>
          <w:bCs/>
          <w:i w:val="false"/>
          <w:iCs w:val="false"/>
          <w:caps w:val="false"/>
          <w:color w:val="32373c"/>
          <w:spacing w:val="0"/>
          <w:sz w:val="32"/>
          <w:szCs w:val="32"/>
          <w:lang w:eastAsia="zh-CN"/>
        </w:rPr>
        <w:t>“</w:t>
      </w:r>
      <w:r>
        <w:rPr>
          <w:rFonts w:ascii="宋体" w:cs="宋体" w:eastAsia="宋体" w:hAnsi="宋体" w:hint="eastAsia"/>
          <w:b/>
          <w:bCs/>
          <w:i w:val="false"/>
          <w:iCs w:val="false"/>
          <w:caps w:val="false"/>
          <w:color w:val="32373c"/>
          <w:spacing w:val="0"/>
          <w:sz w:val="32"/>
          <w:szCs w:val="32"/>
          <w:lang w:val="en-US" w:eastAsia="zh-CN"/>
        </w:rPr>
        <w:t>剧连你我，心海启航</w:t>
      </w:r>
      <w:r>
        <w:rPr>
          <w:rFonts w:ascii="宋体" w:cs="宋体" w:eastAsia="宋体" w:hAnsi="宋体" w:hint="eastAsia"/>
          <w:b/>
          <w:bCs/>
          <w:i w:val="false"/>
          <w:iCs w:val="false"/>
          <w:caps w:val="false"/>
          <w:color w:val="32373c"/>
          <w:spacing w:val="0"/>
          <w:sz w:val="32"/>
          <w:szCs w:val="32"/>
          <w:lang w:eastAsia="zh-CN"/>
        </w:rPr>
        <w:t>”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atLeast" w:line="420"/>
        <w:ind w:left="0" w:right="0" w:firstLine="0"/>
        <w:jc w:val="center"/>
        <w:textAlignment w:val="auto"/>
        <w:rPr>
          <w:rFonts w:ascii="宋体" w:cs="宋体" w:eastAsia="宋体" w:hAnsi="宋体" w:hint="eastAsia"/>
          <w:b/>
          <w:bCs/>
          <w:i w:val="false"/>
          <w:iCs w:val="false"/>
          <w:caps w:val="false"/>
          <w:color w:val="32373c"/>
          <w:spacing w:val="0"/>
          <w:sz w:val="32"/>
          <w:szCs w:val="32"/>
          <w:lang w:eastAsia="zh-CN"/>
        </w:rPr>
      </w:pPr>
      <w:r>
        <w:rPr>
          <w:rFonts w:ascii="宋体" w:cs="宋体" w:eastAsia="宋体" w:hAnsi="宋体" w:hint="eastAsia"/>
          <w:b/>
          <w:bCs/>
          <w:i w:val="false"/>
          <w:iCs w:val="false"/>
          <w:caps w:val="false"/>
          <w:color w:val="32373c"/>
          <w:spacing w:val="0"/>
          <w:sz w:val="32"/>
          <w:szCs w:val="32"/>
          <w:lang w:val="en-US" w:eastAsia="zh-CN"/>
        </w:rPr>
        <w:t>第一</w:t>
      </w:r>
      <w:r>
        <w:rPr>
          <w:rFonts w:ascii="宋体" w:cs="宋体" w:eastAsia="宋体" w:hAnsi="宋体" w:hint="eastAsia"/>
          <w:b/>
          <w:bCs/>
          <w:i w:val="false"/>
          <w:iCs w:val="false"/>
          <w:caps w:val="false"/>
          <w:color w:val="32373c"/>
          <w:spacing w:val="0"/>
          <w:sz w:val="32"/>
          <w:szCs w:val="32"/>
          <w:lang w:eastAsia="zh-CN"/>
        </w:rPr>
        <w:t>届心理剧大赛</w:t>
      </w:r>
      <w:r>
        <w:rPr>
          <w:rFonts w:ascii="宋体" w:cs="宋体" w:eastAsia="宋体" w:hAnsi="宋体" w:hint="eastAsia"/>
          <w:b/>
          <w:bCs/>
          <w:i w:val="false"/>
          <w:iCs w:val="false"/>
          <w:caps w:val="false"/>
          <w:color w:val="32373c"/>
          <w:spacing w:val="0"/>
          <w:sz w:val="32"/>
          <w:szCs w:val="32"/>
          <w:lang w:val="en-US" w:eastAsia="zh-CN"/>
        </w:rPr>
        <w:t>评分细则</w:t>
      </w:r>
    </w:p>
    <w:tbl>
      <w:tblPr>
        <w:tblStyle w:val="style105"/>
        <w:tblpPr w:leftFromText="180" w:rightFromText="180" w:topFromText="0" w:bottomFromText="0" w:vertAnchor="text" w:horzAnchor="page" w:tblpXSpec="center" w:tblpY="646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6108"/>
        <w:gridCol w:w="1152"/>
      </w:tblGrid>
      <w:tr>
        <w:trPr>
          <w:trHeight w:val="397" w:hRule="atLeast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</w:rPr>
              <w:t>评分项目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ind w:firstLine="1687" w:firstLineChars="6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</w:rPr>
              <w:t>具体要求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277"/>
              </w:tabs>
              <w:spacing w:lineRule="auto" w:line="36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</w:rPr>
              <w:t>分值</w:t>
            </w:r>
          </w:p>
        </w:tc>
      </w:tr>
      <w:tr>
        <w:tblPrEx/>
        <w:trPr>
          <w:trHeight w:val="3324" w:hRule="atLeast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剧本内容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1.切合主题（剧本能反映当事人的人格、人际关系、心理冲突、情绪情感等大学生现实生活中的热点问题、学生中普遍存在的心理困惑，并有合理的</w:t>
            </w:r>
            <w:r>
              <w:rPr>
                <w:rFonts w:ascii="宋体" w:cs="宋体" w:eastAsia="宋体" w:hAnsi="宋体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运用心理学知识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解决问题的方法。）【10分】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br/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.内容丰富（</w:t>
            </w:r>
            <w:r>
              <w:rPr>
                <w:rFonts w:ascii="宋体" w:cs="宋体" w:eastAsia="宋体" w:hAnsi="宋体" w:hint="eastAsia"/>
                <w:sz w:val="28"/>
                <w:szCs w:val="28"/>
                <w:lang w:eastAsia="zh-CN"/>
              </w:rPr>
              <w:t>剧本清晰、完整，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内容流畅、有情节感、富于戏剧化</w:t>
            </w:r>
            <w:r>
              <w:rPr>
                <w:rFonts w:ascii="宋体" w:cs="宋体" w:eastAsia="宋体" w:hAnsi="宋体" w:hint="eastAsia"/>
                <w:sz w:val="28"/>
                <w:szCs w:val="28"/>
                <w:lang w:eastAsia="zh-CN"/>
              </w:rPr>
              <w:t>，主角人物角色内涵刻</w:t>
            </w:r>
            <w:bookmarkStart w:id="0" w:name="_GoBack"/>
            <w:bookmarkEnd w:id="0"/>
            <w:r>
              <w:rPr>
                <w:rFonts w:ascii="宋体" w:cs="宋体" w:eastAsia="宋体" w:hAnsi="宋体" w:hint="eastAsia"/>
                <w:sz w:val="28"/>
                <w:szCs w:val="28"/>
                <w:lang w:eastAsia="zh-CN"/>
              </w:rPr>
              <w:t>画丰满，具有典型性和代表性，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能反映角色内在的心理冲突和心理调适过程）【10分】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br/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.创意性（剧本是否有自己的创新</w:t>
            </w:r>
            <w:r>
              <w:rPr>
                <w:rFonts w:ascii="宋体" w:cs="宋体" w:eastAsia="宋体" w:hAnsi="宋体" w:hint="eastAsia"/>
                <w:sz w:val="28"/>
                <w:szCs w:val="28"/>
                <w:lang w:eastAsia="zh-CN"/>
              </w:rPr>
              <w:t>，</w:t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属于原创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）【10分】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0分</w:t>
            </w:r>
          </w:p>
        </w:tc>
      </w:tr>
      <w:tr>
        <w:tblPrEx/>
        <w:trPr>
          <w:trHeight w:val="2400" w:hRule="atLeast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表演风格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1.有鲜明的人物形象,表演到位、自然、逼真,能充分投入到角色扮演中去,舞台展现过程流畅、角色间配合默契，具有艺术性。【20分】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br/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2.表演形式新颖、不拘一格,呈现多元化的特点。【10分】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30分</w:t>
            </w:r>
          </w:p>
        </w:tc>
      </w:tr>
      <w:tr>
        <w:tblPrEx/>
        <w:trPr>
          <w:trHeight w:val="983" w:hRule="atLeast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舞台效果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1.剧情曲折、引人入胜,富有强烈的感染力,能引起观众的共鸣。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br/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2.剧本风格(情节、语言等)和舞台设计(配乐、独白、道具等)具有形象创新性</w:t>
            </w:r>
            <w:r>
              <w:rPr>
                <w:rFonts w:ascii="宋体" w:cs="宋体" w:eastAsia="宋体" w:hAnsi="宋体" w:hint="eastAsia"/>
                <w:sz w:val="28"/>
                <w:szCs w:val="28"/>
                <w:lang w:eastAsia="zh-CN"/>
              </w:rPr>
              <w:t>，合理运用心理情景剧相关技术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0分</w:t>
            </w:r>
          </w:p>
        </w:tc>
      </w:tr>
      <w:tr>
        <w:tblPrEx/>
        <w:trPr>
          <w:trHeight w:val="1060" w:hRule="atLeast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思想意义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1.能将心理冲突和情绪等问题呈现在舞台上,从而宣泄消极情绪,消除内心压力,增强当事人适应环境和克服危机的能力。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br/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2.给大学生以启迪、鼓舞,帮助大学生拥有更加积极、健康的心理状态,并且帮助他们掌握必要的心理调节方法。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20分</w:t>
            </w:r>
          </w:p>
        </w:tc>
      </w:tr>
    </w:tbl>
    <w:p>
      <w:pPr>
        <w:pStyle w:val="style0"/>
        <w:rPr>
          <w:rFonts w:ascii="宋体" w:cs="宋体" w:eastAsia="宋体" w:hAnsi="宋体"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34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50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3">
    <w:name w:val="Message Header"/>
    <w:basedOn w:val="style0"/>
    <w:next w:val="style73"/>
    <w:qFormat/>
    <w:uiPriority w:val="0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ind w:left="1080" w:leftChars="500" w:hanging="1080" w:hangingChars="500"/>
    </w:pPr>
    <w:rPr>
      <w:rFonts w:ascii="Arial" w:cs="Times New Roman" w:eastAsia="宋体" w:hAnsi="Arial"/>
      <w:sz w:val="24"/>
    </w:r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Words>529</Words>
  <Pages>2</Pages>
  <Characters>547</Characters>
  <Application>WPS Office</Application>
  <DocSecurity>0</DocSecurity>
  <Paragraphs>28</Paragraphs>
  <ScaleCrop>false</ScaleCrop>
  <LinksUpToDate>false</LinksUpToDate>
  <CharactersWithSpaces>547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2024-03-15T09:01:00Z</dcterms:created>
  <dc:creator>ASUS</dc:creator>
  <lastModifiedBy>ALN-AL00</lastModifiedBy>
  <dcterms:modified xsi:type="dcterms:W3CDTF">2024-11-07T05:49:27Z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0F3BDED28C9B4A03BA4244FF1A89C1B3_13</vt:lpwstr>
  </property>
</Properties>
</file>